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line="360" w:lineRule="auto"/>
        <w:ind w:firstLine="284"/>
        <w:jc w:val="both"/>
        <w:rPr>
          <w:rFonts w:ascii="Calibri" w:cs="Calibri" w:eastAsia="Calibri" w:hAnsi="Calibri"/>
          <w:color w:val="222222"/>
        </w:rPr>
      </w:pPr>
      <w:r w:rsidDel="00000000" w:rsidR="00000000" w:rsidRPr="00000000">
        <w:rPr>
          <w:rFonts w:ascii="Calibri" w:cs="Calibri" w:eastAsia="Calibri" w:hAnsi="Calibri"/>
          <w:color w:val="222222"/>
          <w:rtl w:val="0"/>
        </w:rPr>
        <w:t xml:space="preserve">Piscine Laghetto è orgogliosa di annunciare </w:t>
      </w:r>
      <w:r w:rsidDel="00000000" w:rsidR="00000000" w:rsidRPr="00000000">
        <w:rPr>
          <w:rFonts w:ascii="Calibri" w:cs="Calibri" w:eastAsia="Calibri" w:hAnsi="Calibri"/>
          <w:b w:val="1"/>
          <w:color w:val="222222"/>
          <w:u w:val="single"/>
          <w:rtl w:val="0"/>
        </w:rPr>
        <w:t xml:space="preserve">l’apertura del suo nuovo showroom a Milano</w:t>
      </w:r>
      <w:r w:rsidDel="00000000" w:rsidR="00000000" w:rsidRPr="00000000">
        <w:rPr>
          <w:rFonts w:ascii="Calibri" w:cs="Calibri" w:eastAsia="Calibri" w:hAnsi="Calibri"/>
          <w:color w:val="222222"/>
          <w:rtl w:val="0"/>
        </w:rPr>
        <w:t xml:space="preserve">, in via Marsala 2, nel distretto del design per eccellenza, da cui il nome ‘Spazio Brera’. </w:t>
      </w:r>
    </w:p>
    <w:p w:rsidR="00000000" w:rsidDel="00000000" w:rsidP="00000000" w:rsidRDefault="00000000" w:rsidRPr="00000000" w14:paraId="00000002">
      <w:pPr>
        <w:shd w:fill="ffffff" w:val="clear"/>
        <w:spacing w:line="360" w:lineRule="auto"/>
        <w:ind w:firstLine="284"/>
        <w:jc w:val="both"/>
        <w:rPr>
          <w:rFonts w:ascii="Calibri" w:cs="Calibri" w:eastAsia="Calibri" w:hAnsi="Calibri"/>
          <w:color w:val="222222"/>
        </w:rPr>
      </w:pPr>
      <w:r w:rsidDel="00000000" w:rsidR="00000000" w:rsidRPr="00000000">
        <w:rPr>
          <w:rFonts w:ascii="Calibri" w:cs="Calibri" w:eastAsia="Calibri" w:hAnsi="Calibri"/>
          <w:color w:val="222222"/>
          <w:rtl w:val="0"/>
        </w:rPr>
        <w:t xml:space="preserve">Su una superficie di circa 140mq e disposto su due livelli -piano terra e seminterrato- si sviluppa il concept di questo spazio che, oltre ad essere una vetrina di grande prestigio nel cuore di Brera per accreditare il Brand Piscine Laghetto e posizionarlo anche nel mondo del design e dell’architettura, ambisce a diventare punto di riferimento anche per i professionisti alla ricerca di soluzioni nuove e </w:t>
      </w:r>
      <w:r w:rsidDel="00000000" w:rsidR="00000000" w:rsidRPr="00000000">
        <w:rPr>
          <w:rFonts w:ascii="Calibri" w:cs="Calibri" w:eastAsia="Calibri" w:hAnsi="Calibri"/>
          <w:i w:val="1"/>
          <w:color w:val="222222"/>
          <w:rtl w:val="0"/>
        </w:rPr>
        <w:t xml:space="preserve">disruptive</w:t>
      </w:r>
      <w:r w:rsidDel="00000000" w:rsidR="00000000" w:rsidRPr="00000000">
        <w:rPr>
          <w:rFonts w:ascii="Calibri" w:cs="Calibri" w:eastAsia="Calibri" w:hAnsi="Calibri"/>
          <w:color w:val="222222"/>
          <w:rtl w:val="0"/>
        </w:rPr>
        <w:t xml:space="preserve"> nel mondo dell’arredo sia indoor che outdoor, per scoprire le infinite integrazioni progettuali del prodotto.</w:t>
      </w:r>
    </w:p>
    <w:p w:rsidR="00000000" w:rsidDel="00000000" w:rsidP="00000000" w:rsidRDefault="00000000" w:rsidRPr="00000000" w14:paraId="00000003">
      <w:pPr>
        <w:shd w:fill="ffffff" w:val="clear"/>
        <w:spacing w:line="360" w:lineRule="auto"/>
        <w:ind w:firstLine="284"/>
        <w:jc w:val="both"/>
        <w:rPr>
          <w:rFonts w:ascii="Calibri" w:cs="Calibri" w:eastAsia="Calibri" w:hAnsi="Calibri"/>
          <w:color w:val="222222"/>
        </w:rPr>
      </w:pPr>
      <w:r w:rsidDel="00000000" w:rsidR="00000000" w:rsidRPr="00000000">
        <w:rPr>
          <w:rFonts w:ascii="Calibri" w:cs="Calibri" w:eastAsia="Calibri" w:hAnsi="Calibri"/>
          <w:color w:val="222222"/>
          <w:rtl w:val="0"/>
        </w:rPr>
        <w:t xml:space="preserve">Il debutto delle minipiscine di design in questo mondo è già di per sé la dimostrazione di come il lavoro svolto da Piscine Laghetto sia giunto ad un punto di svolta: l’azienda italiana è riuscita a compiere un vero e proprio riposizionamento del prodotto che, a Milano, viene presentato come un elemento d’arredo.</w:t>
      </w:r>
    </w:p>
    <w:p w:rsidR="00000000" w:rsidDel="00000000" w:rsidP="00000000" w:rsidRDefault="00000000" w:rsidRPr="00000000" w14:paraId="00000004">
      <w:pPr>
        <w:shd w:fill="ffffff" w:val="clear"/>
        <w:spacing w:line="360" w:lineRule="auto"/>
        <w:ind w:firstLine="284"/>
        <w:jc w:val="both"/>
        <w:rPr>
          <w:rFonts w:ascii="Calibri" w:cs="Calibri" w:eastAsia="Calibri" w:hAnsi="Calibri"/>
          <w:color w:val="222222"/>
        </w:rPr>
      </w:pPr>
      <w:r w:rsidDel="00000000" w:rsidR="00000000" w:rsidRPr="00000000">
        <w:rPr>
          <w:rFonts w:ascii="Calibri" w:cs="Calibri" w:eastAsia="Calibri" w:hAnsi="Calibri"/>
          <w:color w:val="222222"/>
          <w:rtl w:val="0"/>
        </w:rPr>
        <w:t xml:space="preserve">The Water-Lounge Concept è la nuova proposta presentata lo scorso settembre al SuperSalone, dove Laghetto ha lanciato ufficialmente </w:t>
      </w:r>
      <w:r w:rsidDel="00000000" w:rsidR="00000000" w:rsidRPr="00000000">
        <w:rPr>
          <w:rFonts w:ascii="Calibri" w:cs="Calibri" w:eastAsia="Calibri" w:hAnsi="Calibri"/>
          <w:b w:val="1"/>
          <w:color w:val="222222"/>
          <w:rtl w:val="0"/>
        </w:rPr>
        <w:t xml:space="preserve">Playa Living</w:t>
      </w:r>
      <w:r w:rsidDel="00000000" w:rsidR="00000000" w:rsidRPr="00000000">
        <w:rPr>
          <w:rFonts w:ascii="Calibri" w:cs="Calibri" w:eastAsia="Calibri" w:hAnsi="Calibri"/>
          <w:color w:val="222222"/>
          <w:rtl w:val="0"/>
        </w:rPr>
        <w:t xml:space="preserve"> non come ‘oggetto’ minipiscina, ma come fulcro di un progetto di arredo che parte dall’acqua e rivoluziona l’essenza stessa del living.</w:t>
      </w:r>
    </w:p>
    <w:p w:rsidR="00000000" w:rsidDel="00000000" w:rsidP="00000000" w:rsidRDefault="00000000" w:rsidRPr="00000000" w14:paraId="00000005">
      <w:pPr>
        <w:shd w:fill="ffffff" w:val="clear"/>
        <w:spacing w:line="360" w:lineRule="auto"/>
        <w:ind w:firstLine="284"/>
        <w:jc w:val="both"/>
        <w:rPr>
          <w:rFonts w:ascii="Calibri" w:cs="Calibri" w:eastAsia="Calibri" w:hAnsi="Calibri"/>
          <w:color w:val="222222"/>
        </w:rPr>
      </w:pPr>
      <w:r w:rsidDel="00000000" w:rsidR="00000000" w:rsidRPr="00000000">
        <w:rPr>
          <w:rFonts w:ascii="Calibri" w:cs="Calibri" w:eastAsia="Calibri" w:hAnsi="Calibri"/>
          <w:color w:val="222222"/>
          <w:rtl w:val="0"/>
        </w:rPr>
        <w:t xml:space="preserve">The Water-Lounge Concept infatti non è solo la proposta di un prodotto, ma un nuovo CONCETTO. L’acqua con Playa Living assume una funzione che va oltre il decorativo (pensiamo ad un acquario o ad una fontana) ma diventa a tutti gli effetti IL nuovo elemento su cui costruire il proprio lifestyle.</w:t>
      </w:r>
    </w:p>
    <w:p w:rsidR="00000000" w:rsidDel="00000000" w:rsidP="00000000" w:rsidRDefault="00000000" w:rsidRPr="00000000" w14:paraId="00000006">
      <w:pPr>
        <w:shd w:fill="ffffff" w:val="clear"/>
        <w:spacing w:line="360" w:lineRule="auto"/>
        <w:ind w:firstLine="284"/>
        <w:jc w:val="both"/>
        <w:rPr>
          <w:rFonts w:ascii="Calibri" w:cs="Calibri" w:eastAsia="Calibri" w:hAnsi="Calibri"/>
          <w:color w:val="222222"/>
        </w:rPr>
      </w:pPr>
      <w:r w:rsidDel="00000000" w:rsidR="00000000" w:rsidRPr="00000000">
        <w:rPr>
          <w:rFonts w:ascii="Calibri" w:cs="Calibri" w:eastAsia="Calibri" w:hAnsi="Calibri"/>
          <w:color w:val="222222"/>
          <w:rtl w:val="0"/>
        </w:rPr>
        <w:t xml:space="preserve">Perché l’acqua?</w:t>
      </w:r>
    </w:p>
    <w:p w:rsidR="00000000" w:rsidDel="00000000" w:rsidP="00000000" w:rsidRDefault="00000000" w:rsidRPr="00000000" w14:paraId="00000007">
      <w:pPr>
        <w:shd w:fill="ffffff" w:val="clear"/>
        <w:spacing w:line="360" w:lineRule="auto"/>
        <w:ind w:firstLine="284"/>
        <w:jc w:val="both"/>
        <w:rPr>
          <w:rFonts w:ascii="Calibri" w:cs="Calibri" w:eastAsia="Calibri" w:hAnsi="Calibri"/>
          <w:color w:val="222222"/>
        </w:rPr>
      </w:pPr>
      <w:r w:rsidDel="00000000" w:rsidR="00000000" w:rsidRPr="00000000">
        <w:rPr>
          <w:rFonts w:ascii="Calibri" w:cs="Calibri" w:eastAsia="Calibri" w:hAnsi="Calibri"/>
          <w:color w:val="222222"/>
          <w:rtl w:val="0"/>
        </w:rPr>
        <w:t xml:space="preserve">Perché è l’elemento alla base della nostra vita, che ci restituisce subito una sensazione di benessere e relax </w:t>
      </w:r>
      <w:r w:rsidDel="00000000" w:rsidR="00000000" w:rsidRPr="00000000">
        <w:rPr>
          <w:rFonts w:ascii="Calibri" w:cs="Calibri" w:eastAsia="Calibri" w:hAnsi="Calibri"/>
          <w:color w:val="000000"/>
          <w:rtl w:val="0"/>
        </w:rPr>
        <w:t xml:space="preserve">dove il nostro corpo ritrova leggerezza ed un ancestrale piacere che ci riporta alla spensieratezza dell’infanzia. Ma oltre all’aspetto ludico dell’elemento, la disruption nell’utilizzo dell’acqua come elemento centrale dell’arredo crea anche un </w:t>
      </w:r>
      <w:r w:rsidDel="00000000" w:rsidR="00000000" w:rsidRPr="00000000">
        <w:rPr>
          <w:rFonts w:ascii="Calibri" w:cs="Calibri" w:eastAsia="Calibri" w:hAnsi="Calibri"/>
          <w:rtl w:val="0"/>
        </w:rPr>
        <w:t xml:space="preserve">fattore </w:t>
      </w:r>
      <w:r w:rsidDel="00000000" w:rsidR="00000000" w:rsidRPr="00000000">
        <w:rPr>
          <w:rFonts w:ascii="Calibri" w:cs="Calibri" w:eastAsia="Calibri" w:hAnsi="Calibri"/>
          <w:color w:val="000000"/>
          <w:rtl w:val="0"/>
        </w:rPr>
        <w:t xml:space="preserve">‘</w:t>
      </w:r>
      <w:r w:rsidDel="00000000" w:rsidR="00000000" w:rsidRPr="00000000">
        <w:rPr>
          <w:rFonts w:ascii="Calibri" w:cs="Calibri" w:eastAsia="Calibri" w:hAnsi="Calibri"/>
          <w:rtl w:val="0"/>
        </w:rPr>
        <w:t xml:space="preserve">SORPRESA</w:t>
      </w:r>
      <w:r w:rsidDel="00000000" w:rsidR="00000000" w:rsidRPr="00000000">
        <w:rPr>
          <w:rFonts w:ascii="Calibri" w:cs="Calibri" w:eastAsia="Calibri" w:hAnsi="Calibri"/>
          <w:color w:val="000000"/>
          <w:rtl w:val="0"/>
        </w:rPr>
        <w:t xml:space="preserve">!’. Si c</w:t>
      </w:r>
      <w:r w:rsidDel="00000000" w:rsidR="00000000" w:rsidRPr="00000000">
        <w:rPr>
          <w:rFonts w:ascii="Calibri" w:cs="Calibri" w:eastAsia="Calibri" w:hAnsi="Calibri"/>
          <w:color w:val="222222"/>
          <w:rtl w:val="0"/>
        </w:rPr>
        <w:t xml:space="preserve">rea così un ambiente unico ed innovativo, piacevole e conviviale.</w:t>
      </w:r>
    </w:p>
    <w:p w:rsidR="00000000" w:rsidDel="00000000" w:rsidP="00000000" w:rsidRDefault="00000000" w:rsidRPr="00000000" w14:paraId="00000008">
      <w:pPr>
        <w:shd w:fill="ffffff" w:val="clear"/>
        <w:spacing w:line="360" w:lineRule="auto"/>
        <w:ind w:firstLine="284"/>
        <w:jc w:val="both"/>
        <w:rPr>
          <w:rFonts w:ascii="Calibri" w:cs="Calibri" w:eastAsia="Calibri" w:hAnsi="Calibri"/>
          <w:color w:val="222222"/>
        </w:rPr>
      </w:pPr>
      <w:r w:rsidDel="00000000" w:rsidR="00000000" w:rsidRPr="00000000">
        <w:rPr>
          <w:rFonts w:ascii="Calibri" w:cs="Calibri" w:eastAsia="Calibri" w:hAnsi="Calibri"/>
          <w:color w:val="222222"/>
          <w:rtl w:val="0"/>
        </w:rPr>
        <w:t xml:space="preserve">Grazie alle sue linee pulite ed eleganti, sempre attuali e versatili nell’abbinamento, questo nuovo concetto di minipiscina di design capace di donare personalità ad ogni ambiente perché può  essere facilmente installate sia in giardino o in terrazza, ma anche in contesti nuovi come un interno, un salotto, una pergola bioclimatica, uscendo dall’uso strettamente stagionale per diventare un prodotto di arredo trasversale a tutte le stagioni, grazie anche alla possibilità di avere il riscaldatore d’acqua e la funzione di massaggio ad aria.</w:t>
      </w:r>
    </w:p>
    <w:p w:rsidR="00000000" w:rsidDel="00000000" w:rsidP="00000000" w:rsidRDefault="00000000" w:rsidRPr="00000000" w14:paraId="00000009">
      <w:pPr>
        <w:ind w:firstLine="284"/>
        <w:jc w:val="both"/>
        <w:rPr>
          <w:rFonts w:ascii="Calibri" w:cs="Calibri" w:eastAsia="Calibri" w:hAnsi="Calibri"/>
          <w:b w:val="1"/>
          <w:color w:val="000000"/>
          <w:u w:val="single"/>
        </w:rPr>
      </w:pPr>
      <w:r w:rsidDel="00000000" w:rsidR="00000000" w:rsidRPr="00000000">
        <w:rPr>
          <w:rtl w:val="0"/>
        </w:rPr>
      </w:r>
    </w:p>
    <w:p w:rsidR="00000000" w:rsidDel="00000000" w:rsidP="00000000" w:rsidRDefault="00000000" w:rsidRPr="00000000" w14:paraId="0000000A">
      <w:pPr>
        <w:shd w:fill="ffffff" w:val="clear"/>
        <w:spacing w:line="360" w:lineRule="auto"/>
        <w:ind w:firstLine="284"/>
        <w:jc w:val="both"/>
        <w:rPr>
          <w:rFonts w:ascii="Calibri" w:cs="Calibri" w:eastAsia="Calibri" w:hAnsi="Calibri"/>
          <w:color w:val="222222"/>
        </w:rPr>
      </w:pPr>
      <w:r w:rsidDel="00000000" w:rsidR="00000000" w:rsidRPr="00000000">
        <w:rPr>
          <w:rFonts w:ascii="Calibri" w:cs="Calibri" w:eastAsia="Calibri" w:hAnsi="Calibri"/>
          <w:color w:val="222222"/>
          <w:rtl w:val="0"/>
        </w:rPr>
        <w:t xml:space="preserve">Proprio per dare il massimo risalto e slancio a questo progetto ed alle sue prossime evoluzioni -che sono tutt’ora allo studio della divisione Ricerca e Sviluppo- Piscine Laghetto ha voluto investire in uno spazio nel cuore della città meneghina per realizzare ‘Spazio Brera’ come catalizzatore dell’attenzione e delle esigenze dei diversi target a cui si riferisce: utenti finali, progettisti, architetti e professionisti del mondo arredo e design.</w:t>
      </w:r>
    </w:p>
    <w:p w:rsidR="00000000" w:rsidDel="00000000" w:rsidP="00000000" w:rsidRDefault="00000000" w:rsidRPr="00000000" w14:paraId="0000000B">
      <w:pPr>
        <w:shd w:fill="ffffff" w:val="clear"/>
        <w:spacing w:line="360" w:lineRule="auto"/>
        <w:ind w:firstLine="284"/>
        <w:jc w:val="both"/>
        <w:rPr>
          <w:rFonts w:ascii="Calibri" w:cs="Calibri" w:eastAsia="Calibri" w:hAnsi="Calibri"/>
          <w:color w:val="222222"/>
        </w:rPr>
      </w:pPr>
      <w:r w:rsidDel="00000000" w:rsidR="00000000" w:rsidRPr="00000000">
        <w:rPr>
          <w:rtl w:val="0"/>
        </w:rPr>
      </w:r>
    </w:p>
    <w:p w:rsidR="00000000" w:rsidDel="00000000" w:rsidP="00000000" w:rsidRDefault="00000000" w:rsidRPr="00000000" w14:paraId="0000000C">
      <w:pPr>
        <w:pBdr>
          <w:bottom w:color="000000" w:space="1" w:sz="12" w:val="single"/>
        </w:pBdr>
        <w:jc w:val="both"/>
        <w:rPr>
          <w:rFonts w:ascii="Calibri" w:cs="Calibri" w:eastAsia="Calibri" w:hAnsi="Calibri"/>
          <w:b w:val="1"/>
          <w:color w:val="000000"/>
          <w:u w:val="single"/>
        </w:rPr>
      </w:pPr>
      <w:r w:rsidDel="00000000" w:rsidR="00000000" w:rsidRPr="00000000">
        <w:rPr>
          <w:rtl w:val="0"/>
        </w:rPr>
      </w:r>
    </w:p>
    <w:p w:rsidR="00000000" w:rsidDel="00000000" w:rsidP="00000000" w:rsidRDefault="00000000" w:rsidRPr="00000000" w14:paraId="0000000D">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E">
      <w:pPr>
        <w:jc w:val="both"/>
        <w:rPr>
          <w:rFonts w:ascii="Calibri" w:cs="Calibri" w:eastAsia="Calibri" w:hAnsi="Calibri"/>
          <w:b w:val="1"/>
          <w:color w:val="000000"/>
          <w:u w:val="single"/>
        </w:rPr>
      </w:pPr>
      <w:r w:rsidDel="00000000" w:rsidR="00000000" w:rsidRPr="00000000">
        <w:rPr>
          <w:rtl w:val="0"/>
        </w:rPr>
      </w:r>
    </w:p>
    <w:p w:rsidR="00000000" w:rsidDel="00000000" w:rsidP="00000000" w:rsidRDefault="00000000" w:rsidRPr="00000000" w14:paraId="0000000F">
      <w:pPr>
        <w:spacing w:line="360" w:lineRule="auto"/>
        <w:jc w:val="both"/>
        <w:rPr>
          <w:rFonts w:ascii="Calibri" w:cs="Calibri" w:eastAsia="Calibri" w:hAnsi="Calibri"/>
          <w:i w:val="1"/>
          <w:color w:val="000000"/>
        </w:rPr>
      </w:pPr>
      <w:r w:rsidDel="00000000" w:rsidR="00000000" w:rsidRPr="00000000">
        <w:rPr>
          <w:rtl w:val="0"/>
        </w:rPr>
      </w:r>
    </w:p>
    <w:p w:rsidR="00000000" w:rsidDel="00000000" w:rsidP="00000000" w:rsidRDefault="00000000" w:rsidRPr="00000000" w14:paraId="00000010">
      <w:pPr>
        <w:spacing w:line="360" w:lineRule="auto"/>
        <w:ind w:firstLine="567"/>
        <w:jc w:val="both"/>
        <w:rPr>
          <w:rFonts w:ascii="Calibri" w:cs="Calibri" w:eastAsia="Calibri" w:hAnsi="Calibri"/>
          <w:i w:val="1"/>
          <w:color w:val="000000"/>
        </w:rPr>
      </w:pPr>
      <w:r w:rsidDel="00000000" w:rsidR="00000000" w:rsidRPr="00000000">
        <w:rPr>
          <w:rFonts w:ascii="Calibri" w:cs="Calibri" w:eastAsia="Calibri" w:hAnsi="Calibri"/>
          <w:i w:val="1"/>
          <w:color w:val="000000"/>
          <w:rtl w:val="0"/>
        </w:rPr>
        <w:t xml:space="preserve">Piscine Laghetto is proud to announce the opening of its new showroom in Milan, in via Marsala 2, in the design district par excellence, hence the name 'Spazio Brera'.</w:t>
      </w:r>
    </w:p>
    <w:p w:rsidR="00000000" w:rsidDel="00000000" w:rsidP="00000000" w:rsidRDefault="00000000" w:rsidRPr="00000000" w14:paraId="00000011">
      <w:pPr>
        <w:spacing w:line="360" w:lineRule="auto"/>
        <w:ind w:firstLine="567"/>
        <w:jc w:val="both"/>
        <w:rPr>
          <w:rFonts w:ascii="Calibri" w:cs="Calibri" w:eastAsia="Calibri" w:hAnsi="Calibri"/>
          <w:i w:val="1"/>
          <w:color w:val="000000"/>
        </w:rPr>
      </w:pPr>
      <w:r w:rsidDel="00000000" w:rsidR="00000000" w:rsidRPr="00000000">
        <w:rPr>
          <w:rFonts w:ascii="Calibri" w:cs="Calibri" w:eastAsia="Calibri" w:hAnsi="Calibri"/>
          <w:i w:val="1"/>
          <w:color w:val="000000"/>
          <w:rtl w:val="0"/>
        </w:rPr>
        <w:t xml:space="preserve">The concept of this space is developed on an area of ​​approximately 140sqm and arranged over two levels - ground floor and basement - which, in addition to being a highly prestigious showcase in the heart of Brera, used to accredit the Piscine Laghetto brand and position it in the world of design and architecture, it also aims to become a point of reference for professionals looking for new and disruptive solutions in the world of both indoor and outdoor furniture, to discover the infinite design integrations of the product.</w:t>
      </w:r>
    </w:p>
    <w:p w:rsidR="00000000" w:rsidDel="00000000" w:rsidP="00000000" w:rsidRDefault="00000000" w:rsidRPr="00000000" w14:paraId="00000012">
      <w:pPr>
        <w:spacing w:line="360" w:lineRule="auto"/>
        <w:ind w:firstLine="567"/>
        <w:jc w:val="both"/>
        <w:rPr>
          <w:rFonts w:ascii="Calibri" w:cs="Calibri" w:eastAsia="Calibri" w:hAnsi="Calibri"/>
          <w:i w:val="1"/>
          <w:color w:val="000000"/>
        </w:rPr>
      </w:pPr>
      <w:r w:rsidDel="00000000" w:rsidR="00000000" w:rsidRPr="00000000">
        <w:rPr>
          <w:rFonts w:ascii="Calibri" w:cs="Calibri" w:eastAsia="Calibri" w:hAnsi="Calibri"/>
          <w:i w:val="1"/>
          <w:color w:val="000000"/>
          <w:rtl w:val="0"/>
        </w:rPr>
        <w:t xml:space="preserve">The debut of design minipools in this world is already in itself the demonstration of how the work carried out by Piscine Laghetto has reached a turning point: the Italian company has managed to carry out a real repositioning of the product which, in Milan, is presented as a piece of furniture.</w:t>
      </w:r>
    </w:p>
    <w:p w:rsidR="00000000" w:rsidDel="00000000" w:rsidP="00000000" w:rsidRDefault="00000000" w:rsidRPr="00000000" w14:paraId="00000013">
      <w:pPr>
        <w:spacing w:line="360" w:lineRule="auto"/>
        <w:ind w:firstLine="567"/>
        <w:jc w:val="both"/>
        <w:rPr>
          <w:rFonts w:ascii="Calibri" w:cs="Calibri" w:eastAsia="Calibri" w:hAnsi="Calibri"/>
          <w:i w:val="1"/>
          <w:color w:val="000000"/>
        </w:rPr>
      </w:pPr>
      <w:r w:rsidDel="00000000" w:rsidR="00000000" w:rsidRPr="00000000">
        <w:rPr>
          <w:rFonts w:ascii="Calibri" w:cs="Calibri" w:eastAsia="Calibri" w:hAnsi="Calibri"/>
          <w:i w:val="1"/>
          <w:color w:val="000000"/>
          <w:rtl w:val="0"/>
        </w:rPr>
        <w:t xml:space="preserve">The Water-Lounge Concept is the new proposal presented last September at the SuperSalone, where Laghetto officially launched Playa Living not as a mini-pool 'object', but as the fulcrum of a furnishing project that starts from water and revolutionizes the very essence of living.</w:t>
      </w:r>
    </w:p>
    <w:p w:rsidR="00000000" w:rsidDel="00000000" w:rsidP="00000000" w:rsidRDefault="00000000" w:rsidRPr="00000000" w14:paraId="00000014">
      <w:pPr>
        <w:spacing w:line="360" w:lineRule="auto"/>
        <w:ind w:firstLine="284"/>
        <w:jc w:val="both"/>
        <w:rPr>
          <w:rFonts w:ascii="Calibri" w:cs="Calibri" w:eastAsia="Calibri" w:hAnsi="Calibri"/>
          <w:i w:val="1"/>
          <w:color w:val="000000"/>
        </w:rPr>
      </w:pPr>
      <w:r w:rsidDel="00000000" w:rsidR="00000000" w:rsidRPr="00000000">
        <w:rPr>
          <w:rFonts w:ascii="Calibri" w:cs="Calibri" w:eastAsia="Calibri" w:hAnsi="Calibri"/>
          <w:i w:val="1"/>
          <w:color w:val="000000"/>
          <w:rtl w:val="0"/>
        </w:rPr>
        <w:t xml:space="preserve">In fact, The Water-Lounge Concept is not just the proposal of a product, but a new CONCEPT: with Playa Living, water takes on a function that goes beyond decorative (think of an aquarium or a fountain) but becomes in effect THE new element on which to build your lifestyle.</w:t>
      </w:r>
    </w:p>
    <w:p w:rsidR="00000000" w:rsidDel="00000000" w:rsidP="00000000" w:rsidRDefault="00000000" w:rsidRPr="00000000" w14:paraId="00000015">
      <w:pPr>
        <w:spacing w:line="360" w:lineRule="auto"/>
        <w:ind w:firstLine="284"/>
        <w:jc w:val="both"/>
        <w:rPr>
          <w:rFonts w:ascii="Calibri" w:cs="Calibri" w:eastAsia="Calibri" w:hAnsi="Calibri"/>
          <w:i w:val="1"/>
          <w:color w:val="000000"/>
        </w:rPr>
      </w:pPr>
      <w:r w:rsidDel="00000000" w:rsidR="00000000" w:rsidRPr="00000000">
        <w:rPr>
          <w:rFonts w:ascii="Calibri" w:cs="Calibri" w:eastAsia="Calibri" w:hAnsi="Calibri"/>
          <w:i w:val="1"/>
          <w:color w:val="000000"/>
          <w:rtl w:val="0"/>
        </w:rPr>
        <w:t xml:space="preserve">Why water?</w:t>
      </w:r>
    </w:p>
    <w:p w:rsidR="00000000" w:rsidDel="00000000" w:rsidP="00000000" w:rsidRDefault="00000000" w:rsidRPr="00000000" w14:paraId="00000016">
      <w:pPr>
        <w:spacing w:line="360" w:lineRule="auto"/>
        <w:ind w:firstLine="284"/>
        <w:jc w:val="both"/>
        <w:rPr>
          <w:rFonts w:ascii="Calibri" w:cs="Calibri" w:eastAsia="Calibri" w:hAnsi="Calibri"/>
          <w:i w:val="1"/>
          <w:color w:val="000000"/>
        </w:rPr>
      </w:pPr>
      <w:r w:rsidDel="00000000" w:rsidR="00000000" w:rsidRPr="00000000">
        <w:rPr>
          <w:rFonts w:ascii="Calibri" w:cs="Calibri" w:eastAsia="Calibri" w:hAnsi="Calibri"/>
          <w:i w:val="1"/>
          <w:color w:val="000000"/>
          <w:rtl w:val="0"/>
        </w:rPr>
        <w:t xml:space="preserve">Because it is the basic element of our life, which immediately gives us a feeling of well-being and relaxation where our body finds lightness and an ancestral pleasure that brings us back to the carefree childhood. But in addition to the playful aspect of the element, the disruption in the use of water as a central element of the furniture also creates a 'WOW!' Effect. This creates a unique and innovative, pleasant and convivial environment.</w:t>
      </w:r>
    </w:p>
    <w:p w:rsidR="00000000" w:rsidDel="00000000" w:rsidP="00000000" w:rsidRDefault="00000000" w:rsidRPr="00000000" w14:paraId="00000017">
      <w:pPr>
        <w:spacing w:line="360" w:lineRule="auto"/>
        <w:ind w:firstLine="284"/>
        <w:jc w:val="both"/>
        <w:rPr>
          <w:rFonts w:ascii="Calibri" w:cs="Calibri" w:eastAsia="Calibri" w:hAnsi="Calibri"/>
          <w:i w:val="1"/>
          <w:color w:val="000000"/>
        </w:rPr>
      </w:pPr>
      <w:r w:rsidDel="00000000" w:rsidR="00000000" w:rsidRPr="00000000">
        <w:rPr>
          <w:rFonts w:ascii="Calibri" w:cs="Calibri" w:eastAsia="Calibri" w:hAnsi="Calibri"/>
          <w:i w:val="1"/>
          <w:color w:val="000000"/>
          <w:rtl w:val="0"/>
        </w:rPr>
        <w:t xml:space="preserve">Thanks to its clean and elegant lines, always current and versatile in the combination, this new concept of design minipool can give personality to any environment because it can be easily installed both in the garden or on the terrace, but also in new contexts such as an interior, a living room, a bioclimatic pergola, leaving strictly seasonal use to become a furnishing product that crosses all seasons, thanks also to the possibility of having a water heater and an air massage function.</w:t>
      </w:r>
    </w:p>
    <w:p w:rsidR="00000000" w:rsidDel="00000000" w:rsidP="00000000" w:rsidRDefault="00000000" w:rsidRPr="00000000" w14:paraId="00000018">
      <w:pPr>
        <w:spacing w:line="360" w:lineRule="auto"/>
        <w:ind w:firstLine="284"/>
        <w:jc w:val="both"/>
        <w:rPr>
          <w:rFonts w:ascii="Calibri" w:cs="Calibri" w:eastAsia="Calibri" w:hAnsi="Calibri"/>
          <w:i w:val="1"/>
          <w:color w:val="000000"/>
        </w:rPr>
      </w:pPr>
      <w:r w:rsidDel="00000000" w:rsidR="00000000" w:rsidRPr="00000000">
        <w:rPr>
          <w:rtl w:val="0"/>
        </w:rPr>
      </w:r>
    </w:p>
    <w:p w:rsidR="00000000" w:rsidDel="00000000" w:rsidP="00000000" w:rsidRDefault="00000000" w:rsidRPr="00000000" w14:paraId="00000019">
      <w:pPr>
        <w:spacing w:line="360" w:lineRule="auto"/>
        <w:ind w:firstLine="284"/>
        <w:jc w:val="both"/>
        <w:rPr>
          <w:rFonts w:ascii="Calibri" w:cs="Calibri" w:eastAsia="Calibri" w:hAnsi="Calibri"/>
          <w:i w:val="1"/>
          <w:color w:val="000000"/>
        </w:rPr>
      </w:pPr>
      <w:r w:rsidDel="00000000" w:rsidR="00000000" w:rsidRPr="00000000">
        <w:rPr>
          <w:rFonts w:ascii="Calibri" w:cs="Calibri" w:eastAsia="Calibri" w:hAnsi="Calibri"/>
          <w:i w:val="1"/>
          <w:color w:val="000000"/>
          <w:rtl w:val="0"/>
        </w:rPr>
        <w:t xml:space="preserve">Precisely to give maximum prominence and momentum to this project and its next evolutions - which are still being studied by the Research and Development division - Piscine Laghetto wanted to invest in a space in the heart of the Milanese city to create 'Spazio Brera' as catalyst of the attention and needs of the different targets to which it refers: end users, designers, architects and professionals in the world of furniture and design.</w:t>
      </w:r>
    </w:p>
    <w:p w:rsidR="00000000" w:rsidDel="00000000" w:rsidP="00000000" w:rsidRDefault="00000000" w:rsidRPr="00000000" w14:paraId="0000001A">
      <w:pPr>
        <w:spacing w:line="360" w:lineRule="auto"/>
        <w:jc w:val="both"/>
        <w:rPr>
          <w:rFonts w:ascii="Calibri" w:cs="Calibri" w:eastAsia="Calibri" w:hAnsi="Calibri"/>
          <w:b w:val="1"/>
          <w:color w:val="000000"/>
          <w:u w:val="single"/>
        </w:rPr>
      </w:pPr>
      <w:r w:rsidDel="00000000" w:rsidR="00000000" w:rsidRPr="00000000">
        <w:rPr>
          <w:rtl w:val="0"/>
        </w:rPr>
      </w:r>
    </w:p>
    <w:p w:rsidR="00000000" w:rsidDel="00000000" w:rsidP="00000000" w:rsidRDefault="00000000" w:rsidRPr="00000000" w14:paraId="0000001B">
      <w:pPr>
        <w:spacing w:line="360" w:lineRule="auto"/>
        <w:jc w:val="both"/>
        <w:rPr>
          <w:rFonts w:ascii="Calibri" w:cs="Calibri" w:eastAsia="Calibri" w:hAnsi="Calibri"/>
          <w:b w:val="1"/>
          <w:color w:val="000000"/>
          <w:u w:val="single"/>
        </w:rPr>
      </w:pPr>
      <w:r w:rsidDel="00000000" w:rsidR="00000000" w:rsidRPr="00000000">
        <w:rPr>
          <w:rtl w:val="0"/>
        </w:rPr>
      </w:r>
    </w:p>
    <w:p w:rsidR="00000000" w:rsidDel="00000000" w:rsidP="00000000" w:rsidRDefault="00000000" w:rsidRPr="00000000" w14:paraId="0000001C">
      <w:pPr>
        <w:jc w:val="both"/>
        <w:rPr>
          <w:rFonts w:ascii="Calibri" w:cs="Calibri" w:eastAsia="Calibri" w:hAnsi="Calibri"/>
          <w:b w:val="1"/>
          <w:color w:val="000000"/>
          <w:u w:val="single"/>
        </w:rPr>
      </w:pPr>
      <w:r w:rsidDel="00000000" w:rsidR="00000000" w:rsidRPr="00000000">
        <w:rPr>
          <w:rFonts w:ascii="Calibri" w:cs="Calibri" w:eastAsia="Calibri" w:hAnsi="Calibri"/>
          <w:b w:val="1"/>
          <w:color w:val="000000"/>
          <w:u w:val="single"/>
          <w:rtl w:val="0"/>
        </w:rPr>
        <w:t xml:space="preserve">ABSTRACT:</w:t>
      </w:r>
    </w:p>
    <w:p w:rsidR="00000000" w:rsidDel="00000000" w:rsidP="00000000" w:rsidRDefault="00000000" w:rsidRPr="00000000" w14:paraId="0000001D">
      <w:pPr>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1E">
      <w:pPr>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Piscine Laghetto inaugura il suo primo Showroom ‘Spazio Brera’ in Via Marsala 2. All’interno sarà allestita la gamma di minipiscine d’arredo Playa e Playa Living, che strizzano l’occhio al mondo dell’Home Design e dell’interior con il nuovo ‘Water-Lounge Concept’ presentato in anteprima al SuperSalone 2021. </w:t>
      </w:r>
    </w:p>
    <w:p w:rsidR="00000000" w:rsidDel="00000000" w:rsidP="00000000" w:rsidRDefault="00000000" w:rsidRPr="00000000" w14:paraId="0000001F">
      <w:pPr>
        <w:jc w:val="both"/>
        <w:rPr/>
      </w:pPr>
      <w:r w:rsidDel="00000000" w:rsidR="00000000" w:rsidRPr="00000000">
        <w:rPr>
          <w:rtl w:val="0"/>
        </w:rPr>
      </w:r>
    </w:p>
    <w:p w:rsidR="00000000" w:rsidDel="00000000" w:rsidP="00000000" w:rsidRDefault="00000000" w:rsidRPr="00000000" w14:paraId="00000020">
      <w:pPr>
        <w:jc w:val="both"/>
        <w:rPr>
          <w:rFonts w:ascii="Calibri" w:cs="Calibri" w:eastAsia="Calibri" w:hAnsi="Calibri"/>
          <w:i w:val="1"/>
        </w:rPr>
      </w:pPr>
      <w:r w:rsidDel="00000000" w:rsidR="00000000" w:rsidRPr="00000000">
        <w:rPr>
          <w:rFonts w:ascii="Calibri" w:cs="Calibri" w:eastAsia="Calibri" w:hAnsi="Calibri"/>
          <w:i w:val="1"/>
          <w:rtl w:val="0"/>
        </w:rPr>
        <w:t xml:space="preserve">Piscine Laghetto inaugurates its first showroom in Via Marsala 2, called 'Spazio Brera'. Inside this new space will be fitted up the range of Playa and Playa Living mini-pools, which wink at the world of Home Design and interior design with the new 'Water-Lounge Concept' premiered at SuperSalone 2021.</w:t>
      </w:r>
    </w:p>
    <w:sectPr>
      <w:headerReference r:id="rId7" w:type="default"/>
      <w:pgSz w:h="16838" w:w="11906" w:orient="portrait"/>
      <w:pgMar w:bottom="1134" w:top="212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4194810</wp:posOffset>
          </wp:positionH>
          <wp:positionV relativeFrom="paragraph">
            <wp:posOffset>-144779</wp:posOffset>
          </wp:positionV>
          <wp:extent cx="2244706" cy="1077932"/>
          <wp:effectExtent b="0" l="0" r="0" t="0"/>
          <wp:wrapNone/>
          <wp:docPr id="26" name="image1.png"/>
          <a:graphic>
            <a:graphicData uri="http://schemas.openxmlformats.org/drawingml/2006/picture">
              <pic:pic>
                <pic:nvPicPr>
                  <pic:cNvPr id="0" name="image1.png"/>
                  <pic:cNvPicPr preferRelativeResize="0"/>
                </pic:nvPicPr>
                <pic:blipFill>
                  <a:blip r:embed="rId1"/>
                  <a:srcRect b="-3142" l="2278" r="1772" t="7852"/>
                  <a:stretch>
                    <a:fillRect/>
                  </a:stretch>
                </pic:blipFill>
                <pic:spPr>
                  <a:xfrm>
                    <a:off x="0" y="0"/>
                    <a:ext cx="2244706" cy="1077932"/>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rsid w:val="005A79AA"/>
    <w:pPr>
      <w:spacing w:after="0" w:line="240" w:lineRule="auto"/>
    </w:pPr>
    <w:rPr>
      <w:rFonts w:ascii="Times New Roman" w:cs="Times New Roman" w:eastAsia="Times New Roman" w:hAnsi="Times New Roman"/>
      <w:sz w:val="24"/>
      <w:szCs w:val="24"/>
      <w:lang w:eastAsia="it-IT"/>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Intestazione">
    <w:name w:val="header"/>
    <w:basedOn w:val="Normale"/>
    <w:link w:val="IntestazioneCarattere"/>
    <w:uiPriority w:val="99"/>
    <w:unhideWhenUsed w:val="1"/>
    <w:rsid w:val="00C90226"/>
    <w:pPr>
      <w:tabs>
        <w:tab w:val="center" w:pos="4819"/>
        <w:tab w:val="right" w:pos="9638"/>
      </w:tabs>
    </w:pPr>
  </w:style>
  <w:style w:type="character" w:styleId="IntestazioneCarattere" w:customStyle="1">
    <w:name w:val="Intestazione Carattere"/>
    <w:basedOn w:val="Carpredefinitoparagrafo"/>
    <w:link w:val="Intestazione"/>
    <w:uiPriority w:val="99"/>
    <w:rsid w:val="00C90226"/>
    <w:rPr>
      <w:rFonts w:ascii="Times New Roman" w:cs="Times New Roman" w:eastAsia="Times New Roman" w:hAnsi="Times New Roman"/>
      <w:sz w:val="24"/>
      <w:szCs w:val="24"/>
      <w:lang w:eastAsia="it-IT"/>
    </w:rPr>
  </w:style>
  <w:style w:type="paragraph" w:styleId="Pidipagina">
    <w:name w:val="footer"/>
    <w:basedOn w:val="Normale"/>
    <w:link w:val="PidipaginaCarattere"/>
    <w:uiPriority w:val="99"/>
    <w:unhideWhenUsed w:val="1"/>
    <w:rsid w:val="00C90226"/>
    <w:pPr>
      <w:tabs>
        <w:tab w:val="center" w:pos="4819"/>
        <w:tab w:val="right" w:pos="9638"/>
      </w:tabs>
    </w:pPr>
  </w:style>
  <w:style w:type="character" w:styleId="PidipaginaCarattere" w:customStyle="1">
    <w:name w:val="Piè di pagina Carattere"/>
    <w:basedOn w:val="Carpredefinitoparagrafo"/>
    <w:link w:val="Pidipagina"/>
    <w:uiPriority w:val="99"/>
    <w:rsid w:val="00C90226"/>
    <w:rPr>
      <w:rFonts w:ascii="Times New Roman" w:cs="Times New Roman" w:eastAsia="Times New Roman" w:hAnsi="Times New Roman"/>
      <w:sz w:val="24"/>
      <w:szCs w:val="24"/>
      <w:lang w:eastAsia="it-IT"/>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PwkR9zaBnaZciturw76j1Qaxfdg==">AMUW2mV7P5duIirmwsS/nN2CyeFn2xu9b8ak/nqaABj36RZGnzWJjjjeQambz4OUEXamoIwyVMU3tBWivgbgRdKBYO85kexB0kWfXSXGfDfdAmACRdf+Oro=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2022-04-08T14:51:00Z</dcterms:created>
  <dc:creator>Michela Garatti</dc:creator>
</cp:coreProperties>
</file>